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70" w:rsidRPr="003E0370" w:rsidRDefault="003E0370" w:rsidP="003E0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370">
        <w:rPr>
          <w:rFonts w:ascii="Times New Roman" w:hAnsi="Times New Roman" w:cs="Times New Roman"/>
          <w:b/>
          <w:sz w:val="28"/>
          <w:szCs w:val="28"/>
        </w:rPr>
        <w:t>Порядок упрощенного рассмотрения запросов членов Общественного совета в Федеральной налоговой службе</w:t>
      </w:r>
    </w:p>
    <w:p w:rsidR="003E0370" w:rsidRDefault="003E0370" w:rsidP="00352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774" w:rsidRPr="00352774" w:rsidRDefault="00352774" w:rsidP="00352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74">
        <w:rPr>
          <w:rFonts w:ascii="Times New Roman" w:hAnsi="Times New Roman" w:cs="Times New Roman"/>
          <w:sz w:val="28"/>
          <w:szCs w:val="28"/>
        </w:rPr>
        <w:t xml:space="preserve">Запросы в адрес Службы членов Общественного совета при ФНС России подлежат обязательному рассмотрению (далее – Совет). </w:t>
      </w:r>
    </w:p>
    <w:p w:rsidR="00352774" w:rsidRPr="00352774" w:rsidRDefault="00352774" w:rsidP="00352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74">
        <w:rPr>
          <w:rFonts w:ascii="Times New Roman" w:hAnsi="Times New Roman" w:cs="Times New Roman"/>
          <w:sz w:val="28"/>
          <w:szCs w:val="28"/>
        </w:rPr>
        <w:t xml:space="preserve">Запросы членов Совета могут поступать в письменной форме, а также в форме электронных обращений на официальный электронный адрес ФНС России. </w:t>
      </w:r>
    </w:p>
    <w:p w:rsidR="00352774" w:rsidRPr="00352774" w:rsidRDefault="00352774" w:rsidP="00352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74">
        <w:rPr>
          <w:rFonts w:ascii="Times New Roman" w:hAnsi="Times New Roman" w:cs="Times New Roman"/>
          <w:sz w:val="28"/>
          <w:szCs w:val="28"/>
        </w:rPr>
        <w:t xml:space="preserve">Запросы членов Совета подлежат обязательной регистрации в течение 3 дней с даты поступления в ФНС России в соответствии с Федеральным законом от 2 мая 2006 года № 59-ФЗ «О порядке рассмотрения обращений граждан Российской Федерации». </w:t>
      </w:r>
    </w:p>
    <w:p w:rsidR="00352774" w:rsidRPr="00352774" w:rsidRDefault="00352774" w:rsidP="00352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74">
        <w:rPr>
          <w:rFonts w:ascii="Times New Roman" w:hAnsi="Times New Roman" w:cs="Times New Roman"/>
          <w:sz w:val="28"/>
          <w:szCs w:val="28"/>
        </w:rPr>
        <w:t>Поступившие в Федеральную нало</w:t>
      </w:r>
      <w:bookmarkStart w:id="0" w:name="_GoBack"/>
      <w:bookmarkEnd w:id="0"/>
      <w:r w:rsidRPr="00352774">
        <w:rPr>
          <w:rFonts w:ascii="Times New Roman" w:hAnsi="Times New Roman" w:cs="Times New Roman"/>
          <w:sz w:val="28"/>
          <w:szCs w:val="28"/>
        </w:rPr>
        <w:t xml:space="preserve">говую службу запросы членов Совета докладываются руководству Службы в установленном порядке. </w:t>
      </w:r>
    </w:p>
    <w:p w:rsidR="00352774" w:rsidRPr="00352774" w:rsidRDefault="00352774" w:rsidP="00352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74">
        <w:rPr>
          <w:rFonts w:ascii="Times New Roman" w:hAnsi="Times New Roman" w:cs="Times New Roman"/>
          <w:sz w:val="28"/>
          <w:szCs w:val="28"/>
        </w:rPr>
        <w:t xml:space="preserve">При упрощенном рассмотрении запросы членов Совета рассматриваются ФНС России в течение 25 дней, если для подготовки ответа не требуется получение документов и материалов из других государственных органов, органов местного самоуправления и у иных должностных лиц. </w:t>
      </w:r>
    </w:p>
    <w:p w:rsidR="00352774" w:rsidRPr="00352774" w:rsidRDefault="00352774" w:rsidP="00352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74">
        <w:rPr>
          <w:rFonts w:ascii="Times New Roman" w:hAnsi="Times New Roman" w:cs="Times New Roman"/>
          <w:sz w:val="28"/>
          <w:szCs w:val="28"/>
        </w:rPr>
        <w:t>Общий срок рассмотрения запросов членов Совета не может превышать 30 дней со дня их регистрации Подготовка проектов ответов на запросы членов Совета осуществляется структурными подразделениями центрального аппарата.</w:t>
      </w:r>
    </w:p>
    <w:p w:rsidR="00352774" w:rsidRPr="00352774" w:rsidRDefault="00352774" w:rsidP="00352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74">
        <w:rPr>
          <w:rFonts w:ascii="Times New Roman" w:hAnsi="Times New Roman" w:cs="Times New Roman"/>
          <w:sz w:val="28"/>
          <w:szCs w:val="28"/>
        </w:rPr>
        <w:t>По результатам рассмотрения запросов членов Совета дается обоснованный и мотивированный ответ в пределах компетенции ФНС России по существу поставленных вопросов, который подписывается заместителем руководителя ФНС России.</w:t>
      </w:r>
    </w:p>
    <w:p w:rsidR="00352774" w:rsidRPr="00352774" w:rsidRDefault="00352774" w:rsidP="00352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774">
        <w:rPr>
          <w:rFonts w:ascii="Times New Roman" w:hAnsi="Times New Roman" w:cs="Times New Roman"/>
          <w:sz w:val="28"/>
          <w:szCs w:val="28"/>
        </w:rPr>
        <w:t xml:space="preserve">В случае, если ответ по существу поставленного в запросе члена Совета вопроса не может быть дан без разглашения сведений, составляющих государственную или иную охраняемую федеральным законом тайну, члену Совета, направившему обращение, сообщается о невозможности дать ответ по существу поставленного им вопроса в связи с недопустимостью разглашения указанных сведений. </w:t>
      </w:r>
    </w:p>
    <w:p w:rsidR="00724B8E" w:rsidRDefault="00724B8E"/>
    <w:sectPr w:rsidR="00724B8E" w:rsidSect="00FF7B56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74"/>
    <w:rsid w:val="00352774"/>
    <w:rsid w:val="003A2785"/>
    <w:rsid w:val="003E0370"/>
    <w:rsid w:val="00724B8E"/>
    <w:rsid w:val="00D03D5E"/>
    <w:rsid w:val="00D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4FD6-2095-411F-B3D0-D18346AE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Росита Олеговна</dc:creator>
  <cp:keywords/>
  <dc:description/>
  <cp:lastModifiedBy>Ковалева Росита Олеговна</cp:lastModifiedBy>
  <cp:revision>2</cp:revision>
  <dcterms:created xsi:type="dcterms:W3CDTF">2019-09-03T13:19:00Z</dcterms:created>
  <dcterms:modified xsi:type="dcterms:W3CDTF">2019-09-03T14:03:00Z</dcterms:modified>
</cp:coreProperties>
</file>